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92" w:rsidRPr="002E7EAC" w:rsidRDefault="00E53492" w:rsidP="00E53492">
      <w:pPr>
        <w:rPr>
          <w:b/>
          <w:color w:val="FF0000"/>
          <w:sz w:val="32"/>
          <w:szCs w:val="32"/>
        </w:rPr>
      </w:pPr>
      <w:r w:rsidRPr="002E7EAC">
        <w:rPr>
          <w:b/>
          <w:color w:val="FF0000"/>
          <w:sz w:val="32"/>
          <w:szCs w:val="32"/>
        </w:rPr>
        <w:t xml:space="preserve">             Protokół szkolnego konkursu  ekologiczno- technicznego </w:t>
      </w:r>
    </w:p>
    <w:p w:rsidR="00E53492" w:rsidRPr="002E7EAC" w:rsidRDefault="00E53492" w:rsidP="00E53492">
      <w:pPr>
        <w:rPr>
          <w:b/>
          <w:color w:val="FF0000"/>
          <w:sz w:val="32"/>
          <w:szCs w:val="32"/>
        </w:rPr>
      </w:pPr>
      <w:r w:rsidRPr="002E7EAC">
        <w:rPr>
          <w:b/>
          <w:color w:val="FF0000"/>
          <w:sz w:val="32"/>
          <w:szCs w:val="32"/>
        </w:rPr>
        <w:tab/>
        <w:t xml:space="preserve">                         </w:t>
      </w:r>
      <w:r>
        <w:rPr>
          <w:b/>
          <w:color w:val="FF0000"/>
          <w:sz w:val="32"/>
          <w:szCs w:val="32"/>
        </w:rPr>
        <w:t xml:space="preserve"> </w:t>
      </w:r>
      <w:r w:rsidRPr="002E7EAC">
        <w:rPr>
          <w:b/>
          <w:color w:val="FF0000"/>
          <w:sz w:val="32"/>
          <w:szCs w:val="32"/>
        </w:rPr>
        <w:t xml:space="preserve">     pt. „Szklany ogród”.</w:t>
      </w:r>
    </w:p>
    <w:p w:rsidR="00E53492" w:rsidRPr="005A2825" w:rsidRDefault="00E53492" w:rsidP="00E53492">
      <w:pPr>
        <w:rPr>
          <w:sz w:val="24"/>
          <w:szCs w:val="24"/>
        </w:rPr>
      </w:pPr>
      <w:r w:rsidRPr="005A2825">
        <w:rPr>
          <w:sz w:val="24"/>
          <w:szCs w:val="24"/>
        </w:rPr>
        <w:t xml:space="preserve">        W dniu 1 kwietnia rozstrzygnięty został szkolny konkurs ekologiczno- techniczny pt. „Szklany ogród”, którego wystawę można było oglądać na korytarzu szkolnym podczas „Dnia Otwartego w SP 34”. </w:t>
      </w:r>
    </w:p>
    <w:p w:rsidR="00E53492" w:rsidRPr="005A2825" w:rsidRDefault="00E53492" w:rsidP="00E53492">
      <w:pPr>
        <w:jc w:val="both"/>
        <w:rPr>
          <w:sz w:val="24"/>
          <w:szCs w:val="24"/>
        </w:rPr>
      </w:pPr>
      <w:r w:rsidRPr="005A2825">
        <w:rPr>
          <w:sz w:val="24"/>
          <w:szCs w:val="24"/>
        </w:rPr>
        <w:t xml:space="preserve">     Celem konkursu było własnoręczne  przygotowanie kompozycji roślinnej w szklanym naczyniu (np. słoiku, doniczce, wazonie, misce, kielichu itp. ). Autorzy prac użyli do ich wykonania kwiaty doniczkowe, wiosenne kwiaty cebulkowe, różnego rodzaju podłoża, żwirki, kawałki kory, kamienie, sznurki, ekologiczne elementy dekoracyjne. Konkurs podzielony został  na dwie kategorie wiekowe: </w:t>
      </w:r>
    </w:p>
    <w:p w:rsidR="00E53492" w:rsidRPr="005A2825" w:rsidRDefault="00E53492" w:rsidP="00E53492">
      <w:pPr>
        <w:pStyle w:val="Akapitzlist"/>
        <w:numPr>
          <w:ilvl w:val="0"/>
          <w:numId w:val="1"/>
        </w:numPr>
        <w:jc w:val="both"/>
        <w:rPr>
          <w:sz w:val="24"/>
          <w:szCs w:val="24"/>
        </w:rPr>
      </w:pPr>
      <w:r w:rsidRPr="005A2825">
        <w:rPr>
          <w:sz w:val="24"/>
          <w:szCs w:val="24"/>
        </w:rPr>
        <w:t xml:space="preserve">grupa: Uczniowie klas „O”-III </w:t>
      </w:r>
    </w:p>
    <w:p w:rsidR="00E53492" w:rsidRPr="005A2825" w:rsidRDefault="00E53492" w:rsidP="00E53492">
      <w:pPr>
        <w:pStyle w:val="Akapitzlist"/>
        <w:numPr>
          <w:ilvl w:val="0"/>
          <w:numId w:val="1"/>
        </w:numPr>
        <w:jc w:val="both"/>
        <w:rPr>
          <w:sz w:val="24"/>
          <w:szCs w:val="24"/>
        </w:rPr>
      </w:pPr>
      <w:r w:rsidRPr="005A2825">
        <w:rPr>
          <w:sz w:val="24"/>
          <w:szCs w:val="24"/>
        </w:rPr>
        <w:t>grupa: Uczniowie klas IV-VIII</w:t>
      </w:r>
    </w:p>
    <w:p w:rsidR="00E53492" w:rsidRPr="005A2825" w:rsidRDefault="00E53492" w:rsidP="00E53492">
      <w:pPr>
        <w:ind w:left="360"/>
        <w:jc w:val="both"/>
        <w:rPr>
          <w:sz w:val="24"/>
          <w:szCs w:val="24"/>
        </w:rPr>
      </w:pPr>
      <w:r w:rsidRPr="005A2825">
        <w:rPr>
          <w:sz w:val="24"/>
          <w:szCs w:val="24"/>
        </w:rPr>
        <w:t xml:space="preserve">      Do konkursu zgłoszono 25 prac w tym: 17 prac z 1 grupy i 8 prac z 2 grupy. Poziom konkursu był bardzo wysoki. Szklane ogrody zachwyciły zarówno nauczycieli jak i uczniów oraz odwiedzających szkołę rodziców i gości. </w:t>
      </w:r>
    </w:p>
    <w:p w:rsidR="00E53492" w:rsidRPr="005A2825" w:rsidRDefault="00E53492" w:rsidP="00E53492">
      <w:pPr>
        <w:jc w:val="both"/>
        <w:rPr>
          <w:sz w:val="24"/>
          <w:szCs w:val="24"/>
        </w:rPr>
      </w:pPr>
      <w:r w:rsidRPr="005A2825">
        <w:rPr>
          <w:sz w:val="24"/>
          <w:szCs w:val="24"/>
        </w:rPr>
        <w:t xml:space="preserve">    Nagrody dla zwycięzców</w:t>
      </w:r>
      <w:r>
        <w:rPr>
          <w:sz w:val="24"/>
          <w:szCs w:val="24"/>
        </w:rPr>
        <w:t xml:space="preserve"> i pozostałych uczestników</w:t>
      </w:r>
      <w:r w:rsidRPr="005A2825">
        <w:rPr>
          <w:sz w:val="24"/>
          <w:szCs w:val="24"/>
        </w:rPr>
        <w:t xml:space="preserve"> zakupione zostaną z funduszy Rady Rodziców i przekazane laureatom przed Świętami Wielkanocnymi </w:t>
      </w:r>
    </w:p>
    <w:p w:rsidR="00E53492" w:rsidRPr="005A2825" w:rsidRDefault="00E53492" w:rsidP="00E53492">
      <w:pPr>
        <w:jc w:val="both"/>
        <w:rPr>
          <w:sz w:val="24"/>
          <w:szCs w:val="24"/>
        </w:rPr>
      </w:pPr>
      <w:r w:rsidRPr="005A2825">
        <w:rPr>
          <w:sz w:val="24"/>
          <w:szCs w:val="24"/>
        </w:rPr>
        <w:t xml:space="preserve">             Jury konkursu w składzie : Pani Alicja Przybyszewska, Pani Magdalena Adamczyk, Pani Anna </w:t>
      </w:r>
      <w:proofErr w:type="spellStart"/>
      <w:r w:rsidRPr="005A2825">
        <w:rPr>
          <w:sz w:val="24"/>
          <w:szCs w:val="24"/>
        </w:rPr>
        <w:t>Korwel</w:t>
      </w:r>
      <w:proofErr w:type="spellEnd"/>
      <w:r w:rsidRPr="005A2825">
        <w:rPr>
          <w:sz w:val="24"/>
          <w:szCs w:val="24"/>
        </w:rPr>
        <w:t xml:space="preserve">, Pani Alicja Budzińska wyłoniło laureatów konkursu: </w:t>
      </w:r>
    </w:p>
    <w:p w:rsidR="00E53492" w:rsidRPr="00D0238A" w:rsidRDefault="00E53492" w:rsidP="00E53492">
      <w:pPr>
        <w:pStyle w:val="Akapitzlist"/>
        <w:numPr>
          <w:ilvl w:val="0"/>
          <w:numId w:val="2"/>
        </w:numPr>
        <w:jc w:val="both"/>
        <w:rPr>
          <w:b/>
          <w:sz w:val="28"/>
          <w:szCs w:val="28"/>
          <w:u w:val="single"/>
        </w:rPr>
      </w:pPr>
      <w:r w:rsidRPr="00D0238A">
        <w:rPr>
          <w:b/>
          <w:sz w:val="28"/>
          <w:szCs w:val="28"/>
          <w:u w:val="single"/>
        </w:rPr>
        <w:t xml:space="preserve">grupa: Uczniowie klas „O”-III </w:t>
      </w:r>
      <w:r>
        <w:rPr>
          <w:b/>
          <w:sz w:val="28"/>
          <w:szCs w:val="28"/>
          <w:u w:val="single"/>
        </w:rPr>
        <w:t>:</w:t>
      </w:r>
    </w:p>
    <w:p w:rsidR="00E53492" w:rsidRDefault="00E53492" w:rsidP="00E53492">
      <w:r w:rsidRPr="00B30A09">
        <w:rPr>
          <w:b/>
        </w:rPr>
        <w:t>1 miejsce</w:t>
      </w:r>
      <w:r>
        <w:t>: Hanna Sawka kl. 1b, ex aequo  Agata Wilczewska kl. 2a</w:t>
      </w:r>
    </w:p>
    <w:p w:rsidR="00E53492" w:rsidRDefault="00E53492" w:rsidP="00E53492">
      <w:r w:rsidRPr="00B30A09">
        <w:rPr>
          <w:b/>
        </w:rPr>
        <w:t>2 miejsce:</w:t>
      </w:r>
      <w:r>
        <w:t xml:space="preserve"> Helena Reszke kl. 2c,</w:t>
      </w:r>
      <w:r w:rsidRPr="00B30A09">
        <w:t xml:space="preserve"> </w:t>
      </w:r>
      <w:r>
        <w:t>ex aequo  Julia Michnik kl. 1c</w:t>
      </w:r>
    </w:p>
    <w:p w:rsidR="00E53492" w:rsidRDefault="00E53492" w:rsidP="00E53492">
      <w:r w:rsidRPr="00B30A09">
        <w:rPr>
          <w:b/>
        </w:rPr>
        <w:t>3 miejsce:</w:t>
      </w:r>
      <w:r>
        <w:t xml:space="preserve"> Iwo Manista kl.”0”b, ex aequo  Małgorzata Szulc kl. 1b, ex aequo  Dariusz Bielawski kl. 3b</w:t>
      </w:r>
    </w:p>
    <w:p w:rsidR="00E53492" w:rsidRDefault="00E53492" w:rsidP="00E53492">
      <w:r w:rsidRPr="00B30A09">
        <w:rPr>
          <w:b/>
        </w:rPr>
        <w:t>Wyróżnienia:</w:t>
      </w:r>
      <w:r>
        <w:rPr>
          <w:b/>
        </w:rPr>
        <w:t xml:space="preserve"> </w:t>
      </w:r>
      <w:r>
        <w:t xml:space="preserve">Maria Koszewska kl. 2b, Alicja Ozorowska kl. 2c, Leon Bryll kl.2c, Emilia </w:t>
      </w:r>
      <w:proofErr w:type="spellStart"/>
      <w:r>
        <w:t>Engler</w:t>
      </w:r>
      <w:proofErr w:type="spellEnd"/>
      <w:r>
        <w:t xml:space="preserve"> kl. 1a.</w:t>
      </w:r>
    </w:p>
    <w:p w:rsidR="00E53492" w:rsidRDefault="00E53492" w:rsidP="00E53492">
      <w:r>
        <w:t xml:space="preserve">    W konkursie wzięli także udział uczniowie: Konrad </w:t>
      </w:r>
      <w:proofErr w:type="spellStart"/>
      <w:r>
        <w:t>Wojewódka</w:t>
      </w:r>
      <w:proofErr w:type="spellEnd"/>
      <w:r>
        <w:t xml:space="preserve"> kl. 2c, Jakub Ozorowski kl. 2c, Hanna Białek kl. „0”a,  Iga </w:t>
      </w:r>
      <w:proofErr w:type="spellStart"/>
      <w:r>
        <w:t>Godziniec</w:t>
      </w:r>
      <w:proofErr w:type="spellEnd"/>
      <w:r>
        <w:t xml:space="preserve"> kl. „</w:t>
      </w:r>
      <w:proofErr w:type="spellStart"/>
      <w:r>
        <w:t>O”a</w:t>
      </w:r>
      <w:proofErr w:type="spellEnd"/>
      <w:r>
        <w:t xml:space="preserve">,  Aron </w:t>
      </w:r>
      <w:proofErr w:type="spellStart"/>
      <w:r>
        <w:t>Godziniec</w:t>
      </w:r>
      <w:proofErr w:type="spellEnd"/>
      <w:r>
        <w:t xml:space="preserve"> kl. 3a, Agata Buska kl. 1c.</w:t>
      </w:r>
    </w:p>
    <w:p w:rsidR="00E53492" w:rsidRPr="005A2825" w:rsidRDefault="00E53492" w:rsidP="00E53492">
      <w:pPr>
        <w:pStyle w:val="Akapitzlist"/>
        <w:numPr>
          <w:ilvl w:val="0"/>
          <w:numId w:val="2"/>
        </w:numPr>
        <w:jc w:val="both"/>
        <w:rPr>
          <w:b/>
          <w:sz w:val="28"/>
          <w:szCs w:val="28"/>
          <w:u w:val="single"/>
        </w:rPr>
      </w:pPr>
      <w:r w:rsidRPr="005A2825">
        <w:rPr>
          <w:b/>
          <w:sz w:val="28"/>
          <w:szCs w:val="28"/>
          <w:u w:val="single"/>
        </w:rPr>
        <w:t>grupa: Uczniowie klas IV-VIII :</w:t>
      </w:r>
    </w:p>
    <w:p w:rsidR="00E53492" w:rsidRDefault="00E53492" w:rsidP="00E53492">
      <w:pPr>
        <w:jc w:val="both"/>
      </w:pPr>
      <w:r w:rsidRPr="005A2825">
        <w:rPr>
          <w:b/>
        </w:rPr>
        <w:t>1 miejsce</w:t>
      </w:r>
      <w:r>
        <w:rPr>
          <w:b/>
        </w:rPr>
        <w:t xml:space="preserve">: </w:t>
      </w:r>
      <w:r w:rsidRPr="005A2825">
        <w:t>Mateusz Wasiak</w:t>
      </w:r>
      <w:r>
        <w:t xml:space="preserve"> kl. 4b</w:t>
      </w:r>
    </w:p>
    <w:p w:rsidR="00E53492" w:rsidRDefault="00E53492" w:rsidP="00E53492">
      <w:pPr>
        <w:jc w:val="both"/>
      </w:pPr>
      <w:r w:rsidRPr="005A2825">
        <w:rPr>
          <w:b/>
        </w:rPr>
        <w:t>2 miejsce:</w:t>
      </w:r>
      <w:r>
        <w:t xml:space="preserve"> Antonina </w:t>
      </w:r>
      <w:proofErr w:type="spellStart"/>
      <w:r>
        <w:t>Derewicz</w:t>
      </w:r>
      <w:proofErr w:type="spellEnd"/>
      <w:r>
        <w:t xml:space="preserve"> kl. 4b</w:t>
      </w:r>
    </w:p>
    <w:p w:rsidR="00E53492" w:rsidRDefault="00E53492" w:rsidP="00E53492">
      <w:pPr>
        <w:jc w:val="both"/>
      </w:pPr>
      <w:r w:rsidRPr="005A2825">
        <w:rPr>
          <w:b/>
        </w:rPr>
        <w:t>3 miejsce:</w:t>
      </w:r>
      <w:r>
        <w:t xml:space="preserve"> Amelia Reszke kl. 5b</w:t>
      </w:r>
    </w:p>
    <w:p w:rsidR="00E53492" w:rsidRDefault="00E53492" w:rsidP="00E53492">
      <w:pPr>
        <w:jc w:val="both"/>
      </w:pPr>
      <w:r w:rsidRPr="005A2825">
        <w:rPr>
          <w:b/>
        </w:rPr>
        <w:t>Wyróżnienia :</w:t>
      </w:r>
      <w:r>
        <w:t xml:space="preserve"> Igor Kowal kl. 4a, Maciej </w:t>
      </w:r>
      <w:proofErr w:type="spellStart"/>
      <w:r>
        <w:t>Jałowski</w:t>
      </w:r>
      <w:proofErr w:type="spellEnd"/>
      <w:r>
        <w:t xml:space="preserve"> kl. 4a, Stanisław </w:t>
      </w:r>
      <w:proofErr w:type="spellStart"/>
      <w:r>
        <w:t>Helta</w:t>
      </w:r>
      <w:proofErr w:type="spellEnd"/>
      <w:r>
        <w:t xml:space="preserve"> kl. 4a</w:t>
      </w:r>
    </w:p>
    <w:p w:rsidR="00E53492" w:rsidRDefault="00E53492" w:rsidP="00E53492">
      <w:pPr>
        <w:jc w:val="both"/>
      </w:pPr>
      <w:r>
        <w:t>W konkursie wzięli także udział uczniowie: Maja Białek kl. 6b, Kaja Białek kl. 5c</w:t>
      </w:r>
    </w:p>
    <w:p w:rsidR="00E53492" w:rsidRDefault="00E53492" w:rsidP="00E53492">
      <w:pPr>
        <w:jc w:val="both"/>
        <w:rPr>
          <w:sz w:val="24"/>
          <w:szCs w:val="24"/>
        </w:rPr>
      </w:pPr>
      <w:r>
        <w:rPr>
          <w:sz w:val="24"/>
          <w:szCs w:val="24"/>
        </w:rPr>
        <w:t xml:space="preserve">        </w:t>
      </w:r>
      <w:r w:rsidRPr="005A2825">
        <w:rPr>
          <w:sz w:val="24"/>
          <w:szCs w:val="24"/>
        </w:rPr>
        <w:t xml:space="preserve">Wszystkim uczestnikom konkursu serdecznie dziękujemy i gratulujemy pomysłowości </w:t>
      </w:r>
      <w:r>
        <w:rPr>
          <w:sz w:val="24"/>
          <w:szCs w:val="24"/>
        </w:rPr>
        <w:t xml:space="preserve">               </w:t>
      </w:r>
      <w:r w:rsidRPr="005A2825">
        <w:rPr>
          <w:sz w:val="24"/>
          <w:szCs w:val="24"/>
        </w:rPr>
        <w:t xml:space="preserve">i kreatywności.                          </w:t>
      </w:r>
      <w:r>
        <w:rPr>
          <w:sz w:val="24"/>
          <w:szCs w:val="24"/>
        </w:rPr>
        <w:t xml:space="preserve">                     </w:t>
      </w:r>
    </w:p>
    <w:p w:rsidR="002D626A" w:rsidRPr="00E53492" w:rsidRDefault="00E53492" w:rsidP="00E53492">
      <w:pPr>
        <w:jc w:val="both"/>
        <w:rPr>
          <w:sz w:val="24"/>
          <w:szCs w:val="24"/>
        </w:rPr>
      </w:pPr>
      <w:r>
        <w:rPr>
          <w:sz w:val="24"/>
          <w:szCs w:val="24"/>
        </w:rPr>
        <w:t xml:space="preserve">                                                                                         </w:t>
      </w:r>
      <w:r w:rsidRPr="005A2825">
        <w:rPr>
          <w:sz w:val="24"/>
          <w:szCs w:val="24"/>
        </w:rPr>
        <w:t xml:space="preserve">Koordynator konkursu Alicja </w:t>
      </w:r>
      <w:r>
        <w:rPr>
          <w:sz w:val="24"/>
          <w:szCs w:val="24"/>
        </w:rPr>
        <w:t>Budzińska</w:t>
      </w:r>
      <w:bookmarkStart w:id="0" w:name="_GoBack"/>
      <w:bookmarkEnd w:id="0"/>
    </w:p>
    <w:sectPr w:rsidR="002D626A" w:rsidRPr="00E53492" w:rsidSect="005A282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4E01"/>
    <w:multiLevelType w:val="hybridMultilevel"/>
    <w:tmpl w:val="0CBCC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1F3969"/>
    <w:multiLevelType w:val="hybridMultilevel"/>
    <w:tmpl w:val="8EBC5730"/>
    <w:lvl w:ilvl="0" w:tplc="5D0064E0">
      <w:start w:val="1"/>
      <w:numFmt w:val="decimal"/>
      <w:lvlText w:val="%1."/>
      <w:lvlJc w:val="left"/>
      <w:pPr>
        <w:ind w:left="502"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92"/>
    <w:rsid w:val="002D626A"/>
    <w:rsid w:val="00E53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4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4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2096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48601846495</dc:creator>
  <cp:lastModifiedBy>48601846495</cp:lastModifiedBy>
  <cp:revision>1</cp:revision>
  <dcterms:created xsi:type="dcterms:W3CDTF">2022-04-03T18:59:00Z</dcterms:created>
  <dcterms:modified xsi:type="dcterms:W3CDTF">2022-04-03T19:00:00Z</dcterms:modified>
</cp:coreProperties>
</file>